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99" w:rsidRDefault="00C47C99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4_0"/>
    </w:p>
    <w:bookmarkEnd w:id="0"/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ПРИНЯТО: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на Общем собрании работников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______________________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Протокол №_</w:t>
      </w:r>
      <w:r w:rsidR="00DD6DE4">
        <w:rPr>
          <w:rFonts w:ascii="Times New Roman" w:eastAsia="Times New Roman" w:hAnsi="Times New Roman" w:cs="Times New Roman"/>
          <w:color w:val="1E2120"/>
          <w:sz w:val="28"/>
          <w:szCs w:val="28"/>
        </w:rPr>
        <w:t>2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_____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от «_</w:t>
      </w:r>
      <w:r w:rsidR="00DD6DE4">
        <w:rPr>
          <w:rFonts w:ascii="Times New Roman" w:eastAsia="Times New Roman" w:hAnsi="Times New Roman" w:cs="Times New Roman"/>
          <w:color w:val="1E2120"/>
          <w:sz w:val="28"/>
          <w:szCs w:val="28"/>
        </w:rPr>
        <w:t>17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</w:t>
      </w:r>
      <w:proofErr w:type="gramStart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_»_</w:t>
      </w:r>
      <w:proofErr w:type="gramEnd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__</w:t>
      </w:r>
      <w:r w:rsidR="00DD6DE4">
        <w:rPr>
          <w:rFonts w:ascii="Times New Roman" w:eastAsia="Times New Roman" w:hAnsi="Times New Roman" w:cs="Times New Roman"/>
          <w:color w:val="1E2120"/>
          <w:sz w:val="28"/>
          <w:szCs w:val="28"/>
        </w:rPr>
        <w:t>апреля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______ 2022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г.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УТВЕРЖДЕНО: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Директор_________________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____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Хайбулаев Х.И.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_____________________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__________/______________/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Приказ №_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17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__ от «_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13</w:t>
      </w:r>
      <w:proofErr w:type="gramStart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_»_</w:t>
      </w:r>
      <w:proofErr w:type="gramEnd"/>
      <w:r w:rsidR="00DD6DE4">
        <w:rPr>
          <w:rFonts w:ascii="Times New Roman" w:eastAsia="Times New Roman" w:hAnsi="Times New Roman" w:cs="Times New Roman"/>
          <w:color w:val="1E2120"/>
          <w:sz w:val="28"/>
          <w:szCs w:val="28"/>
        </w:rPr>
        <w:t>апреля__ 2022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г.</w:t>
      </w:r>
    </w:p>
    <w:p w:rsidR="00175386" w:rsidRPr="00175386" w:rsidRDefault="00175386" w:rsidP="0017538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  <w:shd w:val="clear" w:color="auto" w:fill="FFFFFF"/>
        </w:rPr>
        <w:br w:type="textWrapping" w:clear="all"/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 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Положение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 сотрудничестве с правоохранительными органами в сфере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противодействия коррупции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1.</w:t>
      </w:r>
      <w:r w:rsidRPr="00175386">
        <w:rPr>
          <w:rFonts w:ascii="Times New Roman" w:eastAsia="Times New Roman" w:hAnsi="Times New Roman" w:cs="Times New Roman"/>
          <w:b/>
          <w:bCs/>
          <w:color w:val="1E2120"/>
          <w:sz w:val="14"/>
          <w:szCs w:val="14"/>
        </w:rPr>
        <w:t>     </w:t>
      </w: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Общие положения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1.1. Настоящее Положение о сотрудничестве школы с правоохранительными органами в сфере противодействия коррупции разработано в соответствии с Федеральным законом № 273-ФЗ от 29.12.2012 «Об образовании в Российской Федерации» с изменениями от 24 марта 2021 года, ст. 13.3 Федерального закона от 25 декабря 2008 г. N 273-ФЗ «О противодействии коррупции» с изменениями на 31 июля 2020 года, Указом Президента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Российской Федерации от 2 апреля 2013 г. № 309 «О мерах по реализации отдельных положений Федерального закона «О противодействии коррупции» </w:t>
      </w:r>
      <w:r w:rsidR="000D58CE">
        <w:rPr>
          <w:rFonts w:ascii="Times New Roman" w:eastAsia="Times New Roman" w:hAnsi="Times New Roman" w:cs="Times New Roman"/>
          <w:color w:val="1E2120"/>
          <w:sz w:val="28"/>
          <w:szCs w:val="28"/>
        </w:rPr>
        <w:t>с изменениями от 10 декабря 2020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года, а также Уставом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МКОУ 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Зиловская</w:t>
      </w:r>
      <w:proofErr w:type="spellEnd"/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СОШ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другими нормативными правовыми актами Российской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 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Федерации, регламентирующими деятельность организаций, осуществляющих образовательную деятельность.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1.2. Данное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Положение о сотрудничестве с правоохранительными органами в сфере противодействия коррупции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устанавливает общие </w:t>
      </w:r>
      <w:proofErr w:type="gramStart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правила  организации</w:t>
      </w:r>
      <w:proofErr w:type="gramEnd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деятельности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школы по взаимодействию с право-охранительными органами, определяет формы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взаимодействия, обязанности и ответственность работников общеобразовательной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организации, содержит порядок взаимодействия с правоохранительными органами по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выявлению, пресечению, раскрытию и своевременному реагированию на факты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коррупционной деятельности, по ликвидации последствий коррупционных правонарушений.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1.3. Условия настоящего Положения, определяющие порядок сотрудничества и взаимодействия школы с правоохранительными органами с целью противодействия коррупции, распространяются на всех работников общеобразовательной организации, включая её структурные подразделения.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1.4. Основным кругом лиц, попадающих под действие антикоррупционной политики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МКОУ 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«АШАЛИНСКАЯ ООШ»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являются работники школы, 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находящиеся в трудовых отношениях, вне зависимости от занимаемой должности и выполняемых функций.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2. Основные понятия Положения, его функции, цель и задачи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2.1. 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Коррупция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А также совершение деяний, указанных в определении, от имени или в интересах юридического лица.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2.2. 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Противодействие коррупции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по предупреждению коррупции, в том числе по выявлению и последующему устранению причин коррупции (профилактика коррупции);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по выявлению, предупреждению, пресечению, раскрытию и расследованию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коррупционных правонарушений (борьба с коррупцией); по минимизации и (или) ликвидации последствий коррупционных правонарушений.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2.3. 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Личная заинтересованность работника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(представителя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МКОУ «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АШАЛИНСКАЯ О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ОШ»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) — заинтересованность работника (представителя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МКОУ «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«АШАЛИНСКАЯ О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»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), связанная с возможностью получения работником (представителем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МКОУ 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«АШАЛИНСКАЯ ООШ»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2.4. 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Основной функцией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данного Положения является организация взаимодействия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МКОУ 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«АШАЛИНСКАЯ ООШ»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2.5. 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Основной целью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настоящего Положения является содействие обеспечению законности, охраны прав и свобод граждан – участников образовательной деятельности в школе.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2.6. Основными задачами являются: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-осуществление взаимодействия с правоохранительными органами по своевременному реагированию на факты, приводящие к дестабилизации работы общеобразовательной организации;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-создание единой системы мониторинга и информирования сотрудников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правоохранительных органов по проблемам проявления коррупции;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антикоррупционная пропаганда и воспитание;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-привлечение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3. Принципы, формы взаимодействия и виды обращений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3.1. Взаимодействие школы с правоохранительными органами строится на основе строгого соблюдения следующих принципов: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-законности, т.е. осуществления взаимодействия в соответствии с предписаниями законов и подзаконных нормативных актов, регулирующих как совместную деятельность, так и порядок функционирования каждого субъекта взаимодействия в отдельности;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-самостоятельности каждой из сторон взаимодействия в пределах, установленных законодательством Российской Федерации.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3.2. Формами взаимодействия всех работников общеобразовательной организации с правоохранительными органами являются: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3.2.1.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школы стало известно.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3.2.2. Воздержание от каких-либо санкций в отношении своих работников, сообщивших в правоохранительные органы о ставшей им </w:t>
      </w:r>
      <w:proofErr w:type="gramStart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известной,  в</w:t>
      </w:r>
      <w:proofErr w:type="gramEnd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ходе выполнения трудовых обязанностей,  информации,  о подготовке или совершении коррупционного правонарушения.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3.2.3.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3.2.4.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3.2.5. 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3.2.6. Невмешательство в выполнение служебных обязанностей должностными лицами судебных или правоохранительных органов.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3.2.7. 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3.3. Правоохранительные органы можно проинформировать, используя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обращение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предложение, заявление, жалоба, изложенные в письменной или устной форме и представленные в правоохранительные органы.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3.3.1. 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Письменные обращения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общеобразовательной организацией и правоохранительными органами.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3.3.2. 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Устные обращения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это обращение, поступающие во время личного приема директора школы или его заместителей, у руководителей или заместителей правоохранительных органов. Ответственный за антикоррупционную деятельность или заместитель директора школы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3.3.3. 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Предложение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3.3.4. 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Заявление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вид обращения, направленный на реализацию прав и интересов общеобразовательной организации. Выражая просьбу, заявление можно сигнализировать и об определенных недостатках в деятельности школы. В отличие от предложения, в нем не раскрываются пути и не предлагаются способы решения поставленных задач.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3.3.5. </w:t>
      </w:r>
      <w:r w:rsidRPr="00175386">
        <w:rPr>
          <w:rFonts w:ascii="Times New Roman" w:eastAsia="Times New Roman" w:hAnsi="Times New Roman" w:cs="Times New Roman"/>
          <w:i/>
          <w:iCs/>
          <w:color w:val="1E2120"/>
          <w:sz w:val="28"/>
          <w:szCs w:val="28"/>
        </w:rPr>
        <w:t>Жалоба 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— вид обращения, в котором идет речь о нарушении прав и интересов работников общеобразовательной организации. В жалобе содержится информация о нарушении прав и интересов и просьба об их восстановлении, а также обоснованная критика в адрес школы, должностных лиц и отдельных лиц, в результате необоснованных действий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которых либо необоснованного отказа в совершении действий, произошло нарушение прав и интересов работников.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4. Порядок взаимодействия с правоохранительными органами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4.1. Общеобразовательная 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школы стало известно.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4.2. Сообщение в соответствующие правоохранительные органы о случаях совершения коррупционных правонарушений, о которых стало общеобразовательной организации, закреплено за директором школы, в случае его отсутствия — за исполняющим обязанности директора общеобразовательной организации.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4.3. Школа в лице директора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</w:t>
      </w:r>
      <w:proofErr w:type="gramStart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подготовке  или</w:t>
      </w:r>
      <w:proofErr w:type="gramEnd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совершении коррупционного правонарушения.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4.4. Администрация школы и её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4.5. Администрация школы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4.6. Все письменные обращения к представителям правоохранительных органов готовятся инициаторами обращений — сотрудниками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МКОУ 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>«АШАЛИНСКАЯ ООШ»</w:t>
      </w:r>
      <w:r w:rsidR="0084667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bookmarkStart w:id="1" w:name="_GoBack"/>
      <w:bookmarkEnd w:id="1"/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с обязательным участием директора (его визой на обращении).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4.7. Директор школы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4.8. Порядок действий сотрудников общеобразовательной организации при обращении в правоохранительные органы следующий: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школы должен поинтересоваться фамилией, должностью и рабочим телефоном сотрудника, принявшего сообщение.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4.8.3. Сотрудник общеобразовательной организации имеет право получить копию своего заявления с отметкой о регистрации его в правоохранительном органе или талон- 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4.8.4. В правоохранительном органе полученное от сотрудника общеобразовательной организации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школы имеет право выяснить в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его права и законные интересы.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4.8.5. В случае отказа принять от сотрудника общеобразовательной организации сообщение (заявление) о даче взятки сотрудник школы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осуществляющую прокурорский надзор за деятельностью правоохранительных органов и силовых структур.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5. Обязанности директора школы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5.2. Координировать деятельность работников с правоохранительными и контролирующими органами, привлекать общественность к работе по проведению </w:t>
      </w: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профилактических мероприятий по предупреждению и пресечению коррупционных правонарушений.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6. Обязанности работников общеобразовательной организации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6.3. Информировать руководство школы и правоохранительные органы о готовящемся или совершенном преступлении.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7. Ответственность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7.1. Работники общеобразовательной организации несут персональную ответственность: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-за разглашение конфиденциальных сведений, полученных при работе с документами;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-за несоблюдение установленных правил внутреннего трудового распорядка,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должностных инструкций, порядка работы со служебной информацией;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-за сокрытие, ставших известными, фактов о преступлениях коррупционного характера, не информирование о них руководство школы и правоохранительные органы.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7.2.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75386" w:rsidRPr="00175386" w:rsidRDefault="00175386" w:rsidP="0017538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8. Заключительные положения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8.1. Настоящее Положение является локальным нормативным актом школы, принимается на Общем собрании работников школы, согласовывается с профсоюзным комитетом и утверждается (либо вводится в действие) приказом директора общеобразовательной организации.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175386" w:rsidRPr="00175386" w:rsidRDefault="00175386" w:rsidP="001753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75386">
        <w:rPr>
          <w:rFonts w:ascii="Times New Roman" w:eastAsia="Times New Roman" w:hAnsi="Times New Roman" w:cs="Times New Roman"/>
          <w:color w:val="1E2120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06D84" w:rsidRPr="00C47C99" w:rsidRDefault="00606D84" w:rsidP="00175386">
      <w:pPr>
        <w:widowControl w:val="0"/>
        <w:spacing w:line="305" w:lineRule="auto"/>
        <w:ind w:left="2031" w:right="768" w:hanging="1238"/>
        <w:rPr>
          <w:rFonts w:ascii="Times New Roman" w:eastAsia="Times New Roman" w:hAnsi="Times New Roman" w:cs="Times New Roman"/>
          <w:sz w:val="26"/>
          <w:szCs w:val="26"/>
        </w:rPr>
      </w:pPr>
    </w:p>
    <w:sectPr w:rsidR="00606D84" w:rsidRPr="00C47C99" w:rsidSect="00175386">
      <w:type w:val="continuous"/>
      <w:pgSz w:w="11956" w:h="16877"/>
      <w:pgMar w:top="1134" w:right="506" w:bottom="1134" w:left="12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84"/>
    <w:rsid w:val="000D58CE"/>
    <w:rsid w:val="00175386"/>
    <w:rsid w:val="00606D84"/>
    <w:rsid w:val="0071731E"/>
    <w:rsid w:val="0084667F"/>
    <w:rsid w:val="008473F7"/>
    <w:rsid w:val="00C47C99"/>
    <w:rsid w:val="00D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1F3D"/>
  <w15:docId w15:val="{554E0860-FE9C-408B-AB30-65C66020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ЗИЛО</dc:creator>
  <cp:lastModifiedBy>comPlus</cp:lastModifiedBy>
  <cp:revision>4</cp:revision>
  <dcterms:created xsi:type="dcterms:W3CDTF">2022-05-14T09:50:00Z</dcterms:created>
  <dcterms:modified xsi:type="dcterms:W3CDTF">2022-11-17T08:08:00Z</dcterms:modified>
</cp:coreProperties>
</file>