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A" w:rsidRDefault="000061FA" w:rsidP="000061FA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0061FA" w:rsidRPr="000061FA" w:rsidRDefault="000061FA" w:rsidP="000061F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061FA" w:rsidRPr="000061FA" w:rsidRDefault="000061FA" w:rsidP="000061FA">
      <w:pPr>
        <w:numPr>
          <w:ilvl w:val="1"/>
          <w:numId w:val="2"/>
        </w:numPr>
        <w:shd w:val="clear" w:color="auto" w:fill="FFFFFF"/>
        <w:spacing w:after="0" w:line="275" w:lineRule="atLeast"/>
        <w:ind w:left="176" w:right="150"/>
        <w:jc w:val="center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Уважаемые родители!</w:t>
      </w:r>
    </w:p>
    <w:p w:rsidR="000061FA" w:rsidRPr="000061FA" w:rsidRDefault="000061FA" w:rsidP="000061FA">
      <w:pPr>
        <w:shd w:val="clear" w:color="auto" w:fill="FFFFFF"/>
        <w:spacing w:after="0" w:line="275" w:lineRule="atLeast"/>
        <w:ind w:left="176" w:right="150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 xml:space="preserve">Лето уже на пороге, а о привычных каникулярных развлечениях детей говорить по-прежнему не приходится. Предлагаем вашему вниманию подборку бесплатных </w:t>
      </w:r>
      <w:proofErr w:type="spellStart"/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онлайн</w:t>
      </w:r>
      <w:proofErr w:type="spellEnd"/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 xml:space="preserve"> альтернатив летнего досуга ребенка.</w:t>
      </w:r>
    </w:p>
    <w:p w:rsidR="000061FA" w:rsidRPr="000061FA" w:rsidRDefault="000061FA" w:rsidP="000061FA">
      <w:pPr>
        <w:shd w:val="clear" w:color="auto" w:fill="FFFFFF"/>
        <w:spacing w:after="0" w:line="275" w:lineRule="atLeast"/>
        <w:ind w:left="176" w:right="150" w:firstLine="426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 xml:space="preserve">Многие детские организации сейчас открывают </w:t>
      </w:r>
      <w:proofErr w:type="spellStart"/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онлайн-смены</w:t>
      </w:r>
      <w:proofErr w:type="spellEnd"/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, которые предлагают программы на любой вкус.</w:t>
      </w:r>
    </w:p>
    <w:p w:rsidR="000061FA" w:rsidRPr="000061FA" w:rsidRDefault="000061FA" w:rsidP="000061FA">
      <w:pPr>
        <w:shd w:val="clear" w:color="auto" w:fill="FFFFFF"/>
        <w:spacing w:after="0" w:line="275" w:lineRule="atLeast"/>
        <w:ind w:left="176" w:right="150" w:firstLine="426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Ресурсы не только не дадут скучать вашему ребенку, но и позволят провести лето с пользой.</w:t>
      </w:r>
    </w:p>
    <w:p w:rsidR="000061FA" w:rsidRPr="000061FA" w:rsidRDefault="000061FA" w:rsidP="000061FA">
      <w:pPr>
        <w:shd w:val="clear" w:color="auto" w:fill="FFFFFF"/>
        <w:spacing w:after="0" w:line="275" w:lineRule="atLeast"/>
        <w:ind w:left="176" w:right="150" w:firstLine="426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Хороших каникул! До встречи в новом учебном году!</w:t>
      </w: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0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5" name="Рисунок 1" descr="виртуальные музеи часть 1.jpg">
              <a:hlinkClick xmlns:a="http://schemas.openxmlformats.org/drawingml/2006/main" r:id="rId6" tooltip="&quot;виртуальные музеи часть 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ртуальные музеи часть 1.jpg">
                      <a:hlinkClick r:id="rId6" tooltip="&quot;виртуальные музеи часть 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75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75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75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75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061FA" w:rsidRPr="000061FA" w:rsidRDefault="000061FA" w:rsidP="000061F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0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4" name="Рисунок 2" descr="виртуальные музеи часть 2.jpg">
              <a:hlinkClick xmlns:a="http://schemas.openxmlformats.org/drawingml/2006/main" r:id="rId8" tooltip="&quot;виртуальные музеи часть 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ртуальные музеи часть 2.jpg">
                      <a:hlinkClick r:id="rId8" tooltip="&quot;виртуальные музеи часть 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FA" w:rsidRPr="000061FA" w:rsidRDefault="000061FA" w:rsidP="000061FA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061FA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0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D43B34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3" name="Рисунок 3" descr="лучшие онлайн- ресурсы.jpeg">
              <a:hlinkClick xmlns:a="http://schemas.openxmlformats.org/drawingml/2006/main" r:id="rId10" tooltip="&quot;лучшие онлайн- ресурсы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чшие онлайн- ресурсы.jpeg">
                      <a:hlinkClick r:id="rId10" tooltip="&quot;лучшие онлайн- ресурсы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75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061FA" w:rsidRPr="000061FA" w:rsidRDefault="000061FA" w:rsidP="000061FA">
      <w:pPr>
        <w:numPr>
          <w:ilvl w:val="0"/>
          <w:numId w:val="2"/>
        </w:numPr>
        <w:shd w:val="clear" w:color="auto" w:fill="FFFFFF"/>
        <w:spacing w:after="0" w:line="275" w:lineRule="atLeast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0061FA" w:rsidRDefault="000061FA" w:rsidP="003A6618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0061FA" w:rsidRDefault="000061FA" w:rsidP="000061FA">
      <w:pPr>
        <w:shd w:val="clear" w:color="auto" w:fill="FFFFFF"/>
        <w:tabs>
          <w:tab w:val="left" w:pos="3206"/>
        </w:tabs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7AD0"/>
          <w:sz w:val="30"/>
          <w:szCs w:val="30"/>
          <w:lang w:eastAsia="ru-RU"/>
        </w:rPr>
        <w:tab/>
      </w:r>
    </w:p>
    <w:p w:rsidR="000061FA" w:rsidRDefault="000061FA" w:rsidP="003A6618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0061FA" w:rsidRPr="000061FA" w:rsidRDefault="000061FA" w:rsidP="000061FA">
      <w:pPr>
        <w:spacing w:after="0" w:line="240" w:lineRule="auto"/>
        <w:ind w:right="188"/>
        <w:textAlignment w:val="baseline"/>
        <w:outlineLvl w:val="1"/>
        <w:rPr>
          <w:rFonts w:ascii="Arial" w:eastAsia="Times New Roman" w:hAnsi="Arial" w:cs="Arial"/>
          <w:b/>
          <w:bCs/>
          <w:color w:val="01ACE4"/>
          <w:sz w:val="40"/>
          <w:szCs w:val="40"/>
          <w:lang w:eastAsia="ru-RU"/>
        </w:rPr>
      </w:pPr>
      <w:r w:rsidRPr="000061FA">
        <w:rPr>
          <w:rFonts w:ascii="Arial" w:eastAsia="Times New Roman" w:hAnsi="Arial" w:cs="Arial"/>
          <w:b/>
          <w:bCs/>
          <w:color w:val="01ACE4"/>
          <w:sz w:val="40"/>
          <w:szCs w:val="40"/>
          <w:lang w:eastAsia="ru-RU"/>
        </w:rPr>
        <w:lastRenderedPageBreak/>
        <w:t xml:space="preserve">Лето - </w:t>
      </w:r>
      <w:proofErr w:type="spellStart"/>
      <w:r w:rsidRPr="000061FA">
        <w:rPr>
          <w:rFonts w:ascii="Arial" w:eastAsia="Times New Roman" w:hAnsi="Arial" w:cs="Arial"/>
          <w:b/>
          <w:bCs/>
          <w:color w:val="01ACE4"/>
          <w:sz w:val="40"/>
          <w:szCs w:val="40"/>
          <w:lang w:eastAsia="ru-RU"/>
        </w:rPr>
        <w:t>онлайн</w:t>
      </w:r>
      <w:proofErr w:type="spellEnd"/>
    </w:p>
    <w:p w:rsidR="000061FA" w:rsidRPr="000061FA" w:rsidRDefault="000061FA" w:rsidP="000061FA">
      <w:pPr>
        <w:spacing w:before="125" w:after="125" w:line="240" w:lineRule="auto"/>
        <w:jc w:val="center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727272"/>
          <w:sz w:val="16"/>
          <w:szCs w:val="16"/>
          <w:lang w:eastAsia="ru-RU"/>
        </w:rPr>
        <w:drawing>
          <wp:inline distT="0" distB="0" distL="0" distR="0">
            <wp:extent cx="4222115" cy="3204210"/>
            <wp:effectExtent l="19050" t="0" r="6985" b="0"/>
            <wp:docPr id="7" name="Рисунок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FA" w:rsidRPr="000061FA" w:rsidRDefault="000061FA" w:rsidP="000061FA">
      <w:pPr>
        <w:spacing w:before="125" w:after="125" w:line="240" w:lineRule="auto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Arial" w:eastAsia="Times New Roman" w:hAnsi="Arial" w:cs="Arial"/>
          <w:color w:val="727272"/>
          <w:sz w:val="16"/>
          <w:szCs w:val="16"/>
          <w:lang w:eastAsia="ru-RU"/>
        </w:rPr>
        <w:t> </w:t>
      </w:r>
    </w:p>
    <w:p w:rsidR="000061FA" w:rsidRPr="000061FA" w:rsidRDefault="000061FA" w:rsidP="000061FA">
      <w:pPr>
        <w:spacing w:after="0" w:line="240" w:lineRule="auto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</w:p>
    <w:p w:rsidR="000061FA" w:rsidRPr="000061FA" w:rsidRDefault="000061FA" w:rsidP="000061FA">
      <w:pPr>
        <w:spacing w:after="0" w:line="240" w:lineRule="auto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hyperlink r:id="rId13" w:history="1">
        <w:r w:rsidRPr="000061FA">
          <w:rPr>
            <w:rFonts w:ascii="inherit" w:eastAsia="Times New Roman" w:hAnsi="inherit" w:cs="Times New Roman"/>
            <w:color w:val="FE5406"/>
            <w:sz w:val="28"/>
            <w:lang w:eastAsia="ru-RU"/>
          </w:rPr>
          <w:t xml:space="preserve">Анонс мероприятий (образовательных траекторий) в МКОУ </w:t>
        </w:r>
        <w:proofErr w:type="spellStart"/>
        <w:r w:rsidRPr="000061FA">
          <w:rPr>
            <w:rFonts w:ascii="inherit" w:eastAsia="Times New Roman" w:hAnsi="inherit" w:cs="Times New Roman"/>
            <w:color w:val="FE5406"/>
            <w:sz w:val="28"/>
            <w:lang w:eastAsia="ru-RU"/>
          </w:rPr>
          <w:t>Малогрибановской</w:t>
        </w:r>
        <w:proofErr w:type="spellEnd"/>
        <w:r w:rsidRPr="000061FA">
          <w:rPr>
            <w:rFonts w:ascii="inherit" w:eastAsia="Times New Roman" w:hAnsi="inherit" w:cs="Times New Roman"/>
            <w:color w:val="FE5406"/>
            <w:sz w:val="28"/>
            <w:lang w:eastAsia="ru-RU"/>
          </w:rPr>
          <w:t xml:space="preserve"> ООШ на период с 1 по 30 июня 2020 года</w:t>
        </w:r>
      </w:hyperlink>
    </w:p>
    <w:p w:rsidR="000061FA" w:rsidRPr="000061FA" w:rsidRDefault="000061FA" w:rsidP="000061F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Дорогие ребята! Вы не забыли, что 6 июня – важнейшая дата в истории русской культуры: день рождения А. С. Пушкина.  </w:t>
      </w:r>
    </w:p>
    <w:p w:rsidR="000061FA" w:rsidRPr="000061FA" w:rsidRDefault="000061FA" w:rsidP="000061FA">
      <w:pPr>
        <w:spacing w:after="0" w:line="240" w:lineRule="auto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 5- 6 июня пройдёт конкурс чтецов в рамках Пушкинского дня России.</w:t>
      </w:r>
    </w:p>
    <w:p w:rsidR="000061FA" w:rsidRPr="000061FA" w:rsidRDefault="000061FA" w:rsidP="000061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         </w:t>
      </w:r>
      <w:hyperlink r:id="rId14" w:history="1">
        <w:r w:rsidRPr="000061FA">
          <w:rPr>
            <w:rFonts w:ascii="inherit" w:eastAsia="Times New Roman" w:hAnsi="inherit" w:cs="Times New Roman"/>
            <w:color w:val="FF0000"/>
            <w:sz w:val="24"/>
            <w:szCs w:val="24"/>
            <w:lang w:eastAsia="ru-RU"/>
          </w:rPr>
          <w:t>Ссылка на мероприятие</w:t>
        </w:r>
      </w:hyperlink>
    </w:p>
    <w:p w:rsidR="000061FA" w:rsidRPr="000061FA" w:rsidRDefault="000061FA" w:rsidP="000061F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0061FA">
        <w:rPr>
          <w:rFonts w:ascii="inherit" w:eastAsia="Times New Roman" w:hAnsi="inherit" w:cs="Times New Roman"/>
          <w:b/>
          <w:bCs/>
          <w:color w:val="0000FF"/>
          <w:sz w:val="28"/>
          <w:lang w:eastAsia="ru-RU"/>
        </w:rPr>
        <w:t>Акция "Безопасные каникулы"</w:t>
      </w:r>
    </w:p>
    <w:p w:rsidR="000061FA" w:rsidRPr="000061FA" w:rsidRDefault="000061FA" w:rsidP="000061FA">
      <w:pPr>
        <w:spacing w:after="0" w:line="240" w:lineRule="auto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Дорогой   друг! Чтобы летний отдых пошел на пользу, будь   предельно внимательным и соблюдай правила личной безопасности.   Ознакомься с</w:t>
      </w:r>
      <w:r w:rsidRPr="000061FA">
        <w:rPr>
          <w:rFonts w:ascii="Arial" w:eastAsia="Times New Roman" w:hAnsi="Arial" w:cs="Arial"/>
          <w:color w:val="727272"/>
          <w:sz w:val="16"/>
          <w:szCs w:val="16"/>
          <w:lang w:eastAsia="ru-RU"/>
        </w:rPr>
        <w:t> </w:t>
      </w:r>
      <w:hyperlink r:id="rId15" w:history="1">
        <w:r w:rsidRPr="000061FA">
          <w:rPr>
            <w:rFonts w:ascii="inherit" w:eastAsia="Times New Roman" w:hAnsi="inherit" w:cs="Times New Roman"/>
            <w:color w:val="FF0000"/>
            <w:sz w:val="28"/>
            <w:lang w:eastAsia="ru-RU"/>
          </w:rPr>
          <w:t>Памяткой на летние каникулы.</w:t>
        </w:r>
      </w:hyperlink>
    </w:p>
    <w:p w:rsidR="000061FA" w:rsidRPr="000061FA" w:rsidRDefault="000061FA" w:rsidP="000061FA">
      <w:pPr>
        <w:numPr>
          <w:ilvl w:val="0"/>
          <w:numId w:val="4"/>
        </w:numPr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Ребята! Если вы заскучали дома, то предлагаю вам экскурсию в цирк, зоопарк или музей, проходи по ссылке:</w:t>
      </w:r>
    </w:p>
    <w:p w:rsidR="000061FA" w:rsidRPr="000061FA" w:rsidRDefault="000061FA" w:rsidP="000061F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Московский зоопарк:</w:t>
      </w:r>
      <w:r w:rsidRPr="000061FA">
        <w:rPr>
          <w:rFonts w:ascii="Times New Roman" w:eastAsia="Times New Roman" w:hAnsi="Times New Roman" w:cs="Times New Roman"/>
          <w:b/>
          <w:bCs/>
          <w:color w:val="727272"/>
          <w:sz w:val="28"/>
          <w:lang w:eastAsia="ru-RU"/>
        </w:rPr>
        <w:t> </w:t>
      </w:r>
      <w:hyperlink r:id="rId16" w:history="1">
        <w:r w:rsidRPr="000061FA">
          <w:rPr>
            <w:rFonts w:ascii="inherit" w:eastAsia="Times New Roman" w:hAnsi="inherit" w:cs="Times New Roman"/>
            <w:color w:val="FE5406"/>
            <w:sz w:val="28"/>
            <w:lang w:eastAsia="ru-RU"/>
          </w:rPr>
          <w:t>https://www.moscowzoo.ru/</w:t>
        </w:r>
      </w:hyperlink>
    </w:p>
    <w:p w:rsidR="000061FA" w:rsidRPr="000061FA" w:rsidRDefault="000061FA" w:rsidP="000061F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727272"/>
          <w:sz w:val="16"/>
          <w:szCs w:val="16"/>
          <w:lang w:eastAsia="ru-RU"/>
        </w:rPr>
      </w:pPr>
      <w:r w:rsidRPr="000061FA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Эрмитаж:</w:t>
      </w:r>
      <w:hyperlink r:id="rId17" w:history="1">
        <w:r w:rsidRPr="000061FA">
          <w:rPr>
            <w:rFonts w:ascii="inherit" w:eastAsia="Times New Roman" w:hAnsi="inherit" w:cs="Times New Roman"/>
            <w:color w:val="FE5406"/>
            <w:sz w:val="28"/>
            <w:lang w:eastAsia="ru-RU"/>
          </w:rPr>
          <w:t>https://www.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</w:t>
        </w:r>
      </w:hyperlink>
    </w:p>
    <w:p w:rsidR="000061FA" w:rsidRDefault="000061FA" w:rsidP="003A6618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173613" w:rsidRDefault="00173613" w:rsidP="003A6618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173613" w:rsidRDefault="00173613" w:rsidP="003A6618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173613" w:rsidRDefault="00173613" w:rsidP="003A6618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3A6618" w:rsidRPr="003A6618" w:rsidRDefault="003A6618" w:rsidP="003A6618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3A6618">
        <w:rPr>
          <w:rFonts w:ascii="Arial" w:eastAsia="Times New Roman" w:hAnsi="Arial" w:cs="Arial"/>
          <w:color w:val="007AD0"/>
          <w:sz w:val="30"/>
          <w:szCs w:val="30"/>
          <w:lang w:eastAsia="ru-RU"/>
        </w:rPr>
        <w:lastRenderedPageBreak/>
        <w:t>Памятка для учащихся в летний период.</w:t>
      </w:r>
    </w:p>
    <w:p w:rsidR="003A6618" w:rsidRPr="003A6618" w:rsidRDefault="003A6618" w:rsidP="003A6618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10.06.2020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 время летних каникул: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Соблюдай правила дорожного движения.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Соблюдай правила пожарной безопасности. Не играйте с огнем!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Сообщай родителям, где и с кем вы будете играть на улице.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Не общайся  с незнакомыми людьми и подростками. Это грозит  серьезной опасностью!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 22.00  быть дома.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Прогулки по городу совершай только вместе с родителями.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Самостоятельно не посещать большие магазины и супермаркеты.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Запрещено посещать компьютерные, игровые клубы, кафе, бары и рестораны, дискотеки и другие развлекательные заведения без родителей.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Памятка по охране безопасности жизни во время каникул в летний период</w:t>
      </w:r>
      <w:r w:rsidRPr="003A6618">
        <w:rPr>
          <w:rFonts w:ascii="Arial" w:eastAsia="Times New Roman" w:hAnsi="Arial" w:cs="Arial"/>
          <w:color w:val="2F5597"/>
          <w:sz w:val="24"/>
          <w:szCs w:val="24"/>
          <w:lang w:eastAsia="ru-RU"/>
        </w:rPr>
        <w:t>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Правила дорожного движения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555555"/>
          <w:sz w:val="24"/>
          <w:szCs w:val="24"/>
          <w:u w:val="single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Проходи по тротуару только с правой стороны. Если нет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троту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apa</w:t>
      </w:r>
      <w:proofErr w:type="spellEnd"/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иди по левому краю дороги, навстречу движению транспорта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Дорогу переходи в том месте, где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указ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a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нa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пешеходная дорожка или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ycтановлeн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светофор. Дорогу переходи на зелёный свет.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Когда переходишь дорогу, смотри сначала налево, потом направо.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Если нет светофора. Переходи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po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перекрёстке. Пересекать улицу надо прямо, а не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наискос</w:t>
      </w:r>
      <w:proofErr w:type="spellEnd"/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Не переходи дорогу перед близко идущим транспортом.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 На проезжей части игры строго запрещены                                                             7. Не выезжай на проезжую часть на велосипеде.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Правила поведения в общественных местах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На улице громко разговаривать, кричать, смеяться неприлично.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Нельзя сорить на улице: грызть семечки, бросать бумажки, конфетные обёртки, огрызки от яблок.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Во время посещения кинотеатра не надо шуметь, бегать, затевать игры.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Во время просмотра кинофильма неприлично мешать зрителям, хлопать стульями, свистеть, топать.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При входе в зал и при выходе не надо спешить, толкаться.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 Будь вежливым.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lastRenderedPageBreak/>
        <w:t>П</w:t>
      </w:r>
      <w:proofErr w:type="gramStart"/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pa</w:t>
      </w:r>
      <w:proofErr w:type="gramEnd"/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вилa</w:t>
      </w:r>
      <w:proofErr w:type="spellEnd"/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 xml:space="preserve"> личной безопасности на улице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2F5597"/>
          <w:sz w:val="24"/>
          <w:szCs w:val="24"/>
          <w:u w:val="single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Если незнакомые взрослые пытаются увести тебя силой, сопротивляйся, кричи, зови на помощь: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"Помогите, меня уводит незнакомый человек'"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3. Не соглашайся ни на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a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киe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предложения незнакомых взрослых.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Никуда не ходи с незнакомыми и не садись с ними в машину.</w:t>
      </w:r>
      <w:proofErr w:type="gramEnd"/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икогда не хвастайся тем, что у твоих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взpocлых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много денег.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 Не приглашай домой незнакомых ребят.</w:t>
      </w:r>
    </w:p>
    <w:p w:rsidR="003A6618" w:rsidRPr="003A6618" w:rsidRDefault="003A6618" w:rsidP="003A66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7. Не играй с наступлением темноты.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Правила пожарной безопасности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Никогда и нигде не играй со спичками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Не зажигай самостоятельно газ, плиту, печь, не разжигай костры.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Не оставляй без присмотра утюг, другие электроприборы. Пользуйся ими только под присмотром взрослых.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Не дотрагивайся до розеток и оголённых проводов.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  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 xml:space="preserve">Правила безопасного поведения на </w:t>
      </w:r>
      <w:proofErr w:type="spellStart"/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вод</w:t>
      </w:r>
      <w:proofErr w:type="gramStart"/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e</w:t>
      </w:r>
      <w:proofErr w:type="spellEnd"/>
      <w:proofErr w:type="gramEnd"/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 xml:space="preserve"> летом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Купаться можно только в местах разрешённых и в присутствии взрослых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Нельзя нырять в незнакомы </w:t>
      </w:r>
      <w:proofErr w:type="spellStart"/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ecтax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на дне могут оказаться брёвна, камни, коряги, стёкла.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3. Не </w:t>
      </w:r>
      <w:proofErr w:type="spellStart"/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c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лeдует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купаться в заболоченных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местаx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тaм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где есть водоросли и тина.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Не стоит затевать игру,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гд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e</w:t>
      </w:r>
      <w:proofErr w:type="spellEnd"/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шутку надо "топить"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дpyг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друга.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Не поднимай ложной тревоги.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 Купаться в речке без  родителей запрещено!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Правила поведения, когда ты один дома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O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ткрывать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двepь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можно только хорошо знакомому человеку.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Не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c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тавляй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ключ от квартиры в "надежном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мecте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Не вешай ключ на шнурке себе на шею.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Если ты потерял ключ - </w:t>
      </w: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e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медлeннo</w:t>
      </w:r>
      <w:proofErr w:type="spell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сообщи об этом родителям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Правил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a</w:t>
      </w:r>
      <w:proofErr w:type="spellEnd"/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поведения во время летних каникул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Соблюдай правила дорожного движения.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Соблюдай правила пожарной безопасности и обращения с электроприборами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Соблюдай правила поведения в общественных местах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Соблюдай правила личной безопасности на улице.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Соблюдай правила безопасного поведения на воде летом.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Соблюдай правила поведения, когда ты один дома.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играй с острыми, колющими, режущими, легковоспламеняющимися, взрывоопасными предметами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101 - пожарная охрана и спасатели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102 – милиция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103 - скорая помощь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>ПРАВИЛА ПОВЕДЕНИЯ НА</w:t>
      </w:r>
      <w:r w:rsidRPr="003A6618">
        <w:rPr>
          <w:rFonts w:ascii="Arial" w:eastAsia="Times New Roman" w:hAnsi="Arial" w:cs="Arial"/>
          <w:b/>
          <w:bCs/>
          <w:color w:val="2F5597"/>
          <w:sz w:val="28"/>
          <w:u w:val="single"/>
          <w:lang w:eastAsia="ru-RU"/>
        </w:rPr>
        <w:t xml:space="preserve"> ВОДЕ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Нарушение правил  купания и плавания ведет к несчастным случаям, к гибели на воде.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доводить до 15 минут.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Вода в выбранном для купания месте должна быть прозрачной, дно чистым, без коряг, подводных камней, свай, водоворотов, ям, заструг и т.п.</w:t>
      </w:r>
      <w:proofErr w:type="gramEnd"/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Следует избегать купания в одиночку, так как в случае беды оказать помощь будет некому.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   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Никогда не следует подплывать к водоворотам — это самая большая опасность на воде.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·         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Начинайте купание в солнечную безветренную погоду, при температуре воды 18-20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°С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воздуха 20-25°С.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Выбирайте для купания безопасные, а лучше специально отведенные для этого места.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 умея 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плавать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не заходите в воду выше пояса.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купайся натощак и раньше, чем через 1,5-2 часа после еды.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оставляйте детей у водоемов и на воде без присмотра взрослых. При заплывах умейте правильно рассчитать свои силы.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Попав в сильное течение, не плывите против него, а используйте течение, чтобы приблизиться к берегу.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Оказавшись в водовороте, не теряйтесь, наберите 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побольше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воздуха в легкие, погрузитесь в воду и, сделав рывок в сторону по течению, всплывите на поверхность.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 судорогах </w:t>
      </w:r>
      <w:proofErr w:type="gramStart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измените</w:t>
      </w:r>
      <w:proofErr w:type="gramEnd"/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способ плавания с целью уменьшения нагрузки на сведенные мышцы, ускорения их расслабления и плывите к берегу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b/>
          <w:bCs/>
          <w:color w:val="FF0000"/>
          <w:sz w:val="28"/>
          <w:u w:val="single"/>
          <w:lang w:eastAsia="ru-RU"/>
        </w:rPr>
        <w:t>ЗАПРЕЩАЕТСЯ: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купаться и нырять в запрещенных и неизвестных местах;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прыгать в воду с дамб, пристаней, катеров, лодок, плотов, подплывать близко к идущим судам;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подавать ложные сигналы бедствия;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перемещаться в лодке с места на место при катании;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использовать для плавания доски, бревна, надувные матрасы, камеры - автомашин и другие вспомогательные средства;</w:t>
      </w:r>
    </w:p>
    <w:p w:rsidR="003A6618" w:rsidRPr="003A6618" w:rsidRDefault="003A6618" w:rsidP="003A6618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загрязнять и засорять водоемы</w:t>
      </w:r>
    </w:p>
    <w:p w:rsidR="003A6618" w:rsidRPr="003A6618" w:rsidRDefault="003A6618" w:rsidP="003A6618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</w:t>
      </w:r>
      <w:r w:rsidRPr="003A661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  <w:r w:rsidRPr="003A66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A6618" w:rsidRPr="003A6618" w:rsidRDefault="003A6618" w:rsidP="003A6618">
      <w:pPr>
        <w:numPr>
          <w:ilvl w:val="0"/>
          <w:numId w:val="1"/>
        </w:numPr>
        <w:shd w:val="clear" w:color="auto" w:fill="FFFFFF"/>
        <w:spacing w:after="0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2" name="Рисунок 2" descr="PAMYATKA-BEZOPASNYE-KANIKULY.jpg">
              <a:hlinkClick xmlns:a="http://schemas.openxmlformats.org/drawingml/2006/main" r:id="rId20" tooltip="&quot;PAMYATKA-BEZOPASNYE-KANIKULY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YATKA-BEZOPASNYE-KANIKULY.jpg">
                      <a:hlinkClick r:id="rId20" tooltip="&quot;PAMYATKA-BEZOPASNYE-KANIKULY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F3" w:rsidRDefault="00C702F3"/>
    <w:sectPr w:rsidR="00C702F3" w:rsidSect="00C7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6E2"/>
    <w:multiLevelType w:val="multilevel"/>
    <w:tmpl w:val="6DA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741F4"/>
    <w:multiLevelType w:val="multilevel"/>
    <w:tmpl w:val="C9B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A5A7F"/>
    <w:multiLevelType w:val="multilevel"/>
    <w:tmpl w:val="ACCC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B0A2D"/>
    <w:multiLevelType w:val="multilevel"/>
    <w:tmpl w:val="097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6618"/>
    <w:rsid w:val="000061FA"/>
    <w:rsid w:val="0009049F"/>
    <w:rsid w:val="00173613"/>
    <w:rsid w:val="003A6618"/>
    <w:rsid w:val="00C50CB9"/>
    <w:rsid w:val="00C702F3"/>
    <w:rsid w:val="00DE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F3"/>
  </w:style>
  <w:style w:type="paragraph" w:styleId="2">
    <w:name w:val="heading 2"/>
    <w:basedOn w:val="a"/>
    <w:link w:val="20"/>
    <w:uiPriority w:val="9"/>
    <w:qFormat/>
    <w:rsid w:val="003A6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6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18"/>
    <w:rPr>
      <w:rFonts w:ascii="Tahoma" w:hAnsi="Tahoma" w:cs="Tahoma"/>
      <w:sz w:val="16"/>
      <w:szCs w:val="16"/>
    </w:rPr>
  </w:style>
  <w:style w:type="character" w:customStyle="1" w:styleId="link-wrapper-container">
    <w:name w:val="link-wrapper-container"/>
    <w:basedOn w:val="a0"/>
    <w:rsid w:val="000061FA"/>
  </w:style>
  <w:style w:type="character" w:styleId="a7">
    <w:name w:val="Hyperlink"/>
    <w:basedOn w:val="a0"/>
    <w:uiPriority w:val="99"/>
    <w:semiHidden/>
    <w:unhideWhenUsed/>
    <w:rsid w:val="00006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00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07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33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dagestanschool.ru/upload/dagsc3_new/images/big/aa/c7/aac7d66d56589fdae96ca1dddbcdb9bf.jpg" TargetMode="External"/><Relationship Id="rId13" Type="http://schemas.openxmlformats.org/officeDocument/2006/relationships/hyperlink" Target="https://mgrschool.gribanedu.ru/images/Docs/%D0%B2%D0%BE%D1%81%D0%BF%D0%B8%D1%82%D0%B0%D1%82%D0%B5%D0%BB%D1%8C%D0%BD%D0%B0%D1%8F_%D1%80%D0%B0%D0%B1%D0%BE%D1%82%D0%B0/%D0%BB%D0%B5%D1%82%D0%BE-%D0%BE%D0%BD%D0%BB%D0%B0%D0%B9%D0%BD/%D0%90%D0%BD%D0%BE%D0%BD%D1%81_1.docx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scowzoo.ru/" TargetMode="External"/><Relationship Id="rId20" Type="http://schemas.openxmlformats.org/officeDocument/2006/relationships/hyperlink" Target="https://2.dagestanschool.ru/upload/dagsc2_new/images/big/b0/aa/b0aa9afb194bd487a527934f84633618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3.dagestanschool.ru/upload/dagsc3_new/images/big/33/d9/33d91ffab6e2ad36a0046a5d4d7bfc38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mgrschool.gribanedu.ru/images/Docs/%D0%B2%D0%BE%D1%81%D0%BF%D0%B8%D1%82%D0%B0%D1%82%D0%B5%D0%BB%D1%8C%D0%BD%D0%B0%D1%8F_%D1%80%D0%B0%D0%B1%D0%BE%D1%82%D0%B0/%D0%BB%D0%B5%D1%82%D0%BE-%D0%BE%D0%BD%D0%BB%D0%B0%D0%B9%D0%BD/%D0%BF%D0%B0%D0%BC%D1%8F%D1%82%D0%BA%D0%B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3.dagestanschool.ru/upload/dagsc3_new/images/big/33/c0/33c08eefe1446ddd3c744d743e94163a.jpeg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grschool.gribanedu.ru/images/Docs/%D0%B2%D0%BE%D1%81%D0%BF%D0%B8%D1%82%D0%B0%D1%82%D0%B5%D0%BB%D1%8C%D0%BD%D0%B0%D1%8F_%D1%80%D0%B0%D0%B1%D0%BE%D1%82%D0%B0/%D0%BB%D0%B5%D1%82%D0%BE-%D0%BE%D0%BD%D0%BB%D0%B0%D0%B9%D0%BD/%D0%AD%D1%82%D0%BE_%D1%81%D0%BB%D0%B0%D0%B2%D0%BD%D0%BE%D0%B5_%D0%B8%D0%BC%D1%8F_%D0%9F%D1%83%D1%88%D0%BA%D0%B8%D0%BD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2987-FA10-46BD-AB1C-91419892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2020-06-15T06:21:00Z</dcterms:created>
  <dcterms:modified xsi:type="dcterms:W3CDTF">2020-06-15T06:49:00Z</dcterms:modified>
</cp:coreProperties>
</file>